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3F6D5D">
      <w:pPr>
        <w:spacing w:line="160" w:lineRule="atLeast"/>
        <w:contextualSpacing/>
        <w:jc w:val="center"/>
        <w:rPr>
          <w:b/>
        </w:rPr>
      </w:pPr>
      <w:r w:rsidRPr="00D30192">
        <w:rPr>
          <w:b/>
        </w:rPr>
        <w:t>CHỦ ĐỀ: QUÊ HƯƠNG – ĐẤT NƯỚC – BÁC HỒ</w:t>
      </w:r>
    </w:p>
    <w:p w14:paraId="62CB5A1D" w14:textId="77777777" w:rsidR="003F6D5D" w:rsidRPr="00D30192" w:rsidRDefault="003F6D5D" w:rsidP="003F6D5D">
      <w:pPr>
        <w:tabs>
          <w:tab w:val="left" w:pos="2895"/>
        </w:tabs>
        <w:spacing w:after="0" w:line="160" w:lineRule="atLeast"/>
        <w:contextualSpacing/>
        <w:jc w:val="center"/>
        <w:rPr>
          <w:rFonts w:eastAsia="Times New Roman"/>
          <w:b/>
          <w:lang w:eastAsia="vi-VN"/>
        </w:rPr>
      </w:pPr>
      <w:r w:rsidRPr="00D30192">
        <w:rPr>
          <w:b/>
          <w:lang w:val="pt-BR"/>
        </w:rPr>
        <w:t xml:space="preserve">CHỦ ĐỀ NHÁNH: </w:t>
      </w:r>
      <w:r w:rsidRPr="00D30192">
        <w:rPr>
          <w:rFonts w:eastAsia="Times New Roman"/>
          <w:b/>
          <w:lang w:eastAsia="vi-VN"/>
        </w:rPr>
        <w:t>ĐẤT NƯỚC VIỆT NAM KÌ DIỆU</w:t>
      </w:r>
    </w:p>
    <w:p w14:paraId="38F4DCD5" w14:textId="43E04581" w:rsidR="00584282" w:rsidRPr="00B062F8" w:rsidRDefault="00584282" w:rsidP="001236CB">
      <w:pPr>
        <w:spacing w:after="0" w:line="276" w:lineRule="auto"/>
        <w:jc w:val="center"/>
        <w:rPr>
          <w:b/>
          <w:bCs/>
        </w:rPr>
      </w:pPr>
      <w:r w:rsidRPr="00C85150">
        <w:rPr>
          <w:b/>
        </w:rPr>
        <w:t>MÔN:</w:t>
      </w:r>
      <w:r w:rsidRPr="00C85150">
        <w:t xml:space="preserve"> </w:t>
      </w:r>
      <w:r w:rsidR="001164EC">
        <w:rPr>
          <w:b/>
        </w:rPr>
        <w:t>VĂN HỌC</w:t>
      </w:r>
    </w:p>
    <w:p w14:paraId="135AE918" w14:textId="5F9E1275" w:rsidR="001164EC" w:rsidRPr="00D30192" w:rsidRDefault="00584282" w:rsidP="001164EC">
      <w:pPr>
        <w:tabs>
          <w:tab w:val="left" w:pos="2895"/>
        </w:tabs>
        <w:spacing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1164EC" w:rsidRPr="00D30192">
        <w:rPr>
          <w:rFonts w:eastAsia="Times New Roman"/>
          <w:b/>
          <w:lang w:eastAsia="vi-VN"/>
        </w:rPr>
        <w:t>TRUYỆN “ SỰ TÍCH HỒ GƯƠM”</w:t>
      </w:r>
    </w:p>
    <w:p w14:paraId="70300359" w14:textId="21AD020E" w:rsidR="00FD6407" w:rsidRDefault="00FD6407" w:rsidP="00404BF8">
      <w:pPr>
        <w:tabs>
          <w:tab w:val="left" w:pos="2895"/>
        </w:tabs>
        <w:spacing w:after="0"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1236CB">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29E2B00C" w14:textId="05256DD6" w:rsidR="001164EC" w:rsidRPr="00D30192" w:rsidRDefault="001164EC" w:rsidP="001164EC">
      <w:pPr>
        <w:shd w:val="clear" w:color="auto" w:fill="FFFFFF"/>
        <w:spacing w:after="0" w:line="160" w:lineRule="atLeast"/>
        <w:ind w:right="240"/>
        <w:contextualSpacing/>
        <w:rPr>
          <w:rFonts w:eastAsia="Times New Roman"/>
        </w:rPr>
      </w:pPr>
      <w:r w:rsidRPr="00D30192">
        <w:rPr>
          <w:rFonts w:eastAsia="Times New Roman"/>
          <w:b/>
          <w:bCs/>
        </w:rPr>
        <w:t>1. Mục đích, yêu cầu</w:t>
      </w:r>
    </w:p>
    <w:p w14:paraId="78888350" w14:textId="77777777" w:rsidR="001164EC" w:rsidRPr="00D30192" w:rsidRDefault="001164EC" w:rsidP="001164EC">
      <w:pPr>
        <w:shd w:val="clear" w:color="auto" w:fill="FFFFFF"/>
        <w:spacing w:after="0" w:line="160" w:lineRule="atLeast"/>
        <w:ind w:right="240"/>
        <w:contextualSpacing/>
        <w:rPr>
          <w:rFonts w:eastAsia="Times New Roman"/>
        </w:rPr>
      </w:pPr>
      <w:r w:rsidRPr="00D30192">
        <w:rPr>
          <w:rFonts w:eastAsia="Times New Roman"/>
          <w:b/>
          <w:bCs/>
        </w:rPr>
        <w:t>* Kiến thức</w:t>
      </w:r>
    </w:p>
    <w:p w14:paraId="282294CB"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rPr>
        <w:t>- Trẻ nhớ tên truyện “Sự tích Hồ Gươm”, biết được các nhân vật trong truyện “Sự tích Hồ Gươm”</w:t>
      </w:r>
    </w:p>
    <w:p w14:paraId="51B2E59E" w14:textId="77777777" w:rsidR="001164EC" w:rsidRPr="00D30192" w:rsidRDefault="001164EC" w:rsidP="001164EC">
      <w:pPr>
        <w:shd w:val="clear" w:color="auto" w:fill="FFFFFF"/>
        <w:spacing w:after="150" w:line="160" w:lineRule="atLeast"/>
        <w:contextualSpacing/>
        <w:jc w:val="both"/>
        <w:rPr>
          <w:rFonts w:eastAsia="Times New Roman"/>
          <w:b/>
          <w:bCs/>
        </w:rPr>
      </w:pPr>
      <w:r w:rsidRPr="00D30192">
        <w:rPr>
          <w:rFonts w:eastAsia="Times New Roman"/>
        </w:rPr>
        <w:t>- Trẻ hiểu được nội dung câu truyện: Truyện kể về vị anh hùng dân tộc Lê Lợi và nghĩa quân nhờ có gươm thần mà Long Quân cho mượn đã đánh đuổi được giặc Minh, nhân dân ta được sống trong cảnh bình yên và hạnh phúc. Để ghi nhớ công ơn của Long Quân vua Lê Lợi đã đổi tên hồ Tả Vọng thành hồ Hoàn Kiếm, hay còn gọi là Hồ Gươm.</w:t>
      </w:r>
      <w:r w:rsidRPr="00D30192">
        <w:rPr>
          <w:rFonts w:eastAsia="Times New Roman"/>
          <w:b/>
          <w:bCs/>
        </w:rPr>
        <w:t> </w:t>
      </w:r>
    </w:p>
    <w:p w14:paraId="571FCF3D" w14:textId="77777777" w:rsidR="001164EC" w:rsidRPr="00D30192" w:rsidRDefault="001164EC" w:rsidP="001164EC">
      <w:pPr>
        <w:shd w:val="clear" w:color="auto" w:fill="FFFFFF"/>
        <w:spacing w:after="150" w:line="160" w:lineRule="atLeast"/>
        <w:contextualSpacing/>
        <w:jc w:val="both"/>
        <w:rPr>
          <w:rFonts w:eastAsia="Times New Roman"/>
          <w:bCs/>
        </w:rPr>
      </w:pPr>
      <w:r w:rsidRPr="00D30192">
        <w:rPr>
          <w:rFonts w:eastAsia="Times New Roman"/>
          <w:b/>
          <w:bCs/>
        </w:rPr>
        <w:t xml:space="preserve">- Tăng cường tiếng việt: </w:t>
      </w:r>
      <w:r w:rsidRPr="00D30192">
        <w:rPr>
          <w:rFonts w:eastAsia="Times New Roman"/>
          <w:bCs/>
        </w:rPr>
        <w:t>Rùa vàng, gươm thần…</w:t>
      </w:r>
    </w:p>
    <w:p w14:paraId="7A5E4620" w14:textId="77777777" w:rsidR="001164EC" w:rsidRPr="00D30192" w:rsidRDefault="001164EC" w:rsidP="001164EC">
      <w:pPr>
        <w:shd w:val="clear" w:color="auto" w:fill="FFFFFF"/>
        <w:spacing w:after="150" w:line="160" w:lineRule="atLeast"/>
        <w:contextualSpacing/>
        <w:rPr>
          <w:rFonts w:eastAsia="Times New Roman"/>
        </w:rPr>
      </w:pPr>
      <w:r w:rsidRPr="00D30192">
        <w:rPr>
          <w:rFonts w:eastAsia="Times New Roman"/>
          <w:b/>
          <w:bCs/>
        </w:rPr>
        <w:t>* Kỹ năng</w:t>
      </w:r>
    </w:p>
    <w:p w14:paraId="0DB53A35"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rPr>
        <w:t>- Rèn khả năng quan sát, chú ý lắng nghe, ghi nhớ có chủ đích cho trẻ</w:t>
      </w:r>
    </w:p>
    <w:p w14:paraId="7C86AB0A"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rPr>
        <w:t>- Rèn trẻ trả lời to, rõ ràng, mạch lạc</w:t>
      </w:r>
    </w:p>
    <w:p w14:paraId="555C89C8" w14:textId="77777777" w:rsidR="001164EC" w:rsidRPr="00D30192" w:rsidRDefault="001164EC" w:rsidP="001164EC">
      <w:pPr>
        <w:shd w:val="clear" w:color="auto" w:fill="FFFFFF"/>
        <w:spacing w:after="150" w:line="160" w:lineRule="atLeast"/>
        <w:contextualSpacing/>
        <w:rPr>
          <w:rFonts w:eastAsia="Times New Roman"/>
        </w:rPr>
      </w:pPr>
      <w:r w:rsidRPr="00D30192">
        <w:rPr>
          <w:rFonts w:eastAsia="Times New Roman"/>
        </w:rPr>
        <w:t xml:space="preserve">* </w:t>
      </w:r>
      <w:r w:rsidRPr="00D30192">
        <w:rPr>
          <w:rFonts w:eastAsia="Times New Roman"/>
          <w:b/>
          <w:bCs/>
        </w:rPr>
        <w:t>Thái độ</w:t>
      </w:r>
    </w:p>
    <w:p w14:paraId="5A1E8DE7" w14:textId="77777777" w:rsidR="001164EC" w:rsidRPr="00D30192" w:rsidRDefault="001164EC" w:rsidP="001164EC">
      <w:pPr>
        <w:shd w:val="clear" w:color="auto" w:fill="FFFFFF"/>
        <w:spacing w:after="150" w:line="160" w:lineRule="atLeast"/>
        <w:contextualSpacing/>
        <w:rPr>
          <w:rFonts w:eastAsia="Times New Roman"/>
        </w:rPr>
      </w:pPr>
      <w:r w:rsidRPr="00D30192">
        <w:rPr>
          <w:rFonts w:eastAsia="Times New Roman"/>
        </w:rPr>
        <w:t xml:space="preserve"> - Trẻ hứng thú tích cực tham gia vào hoạt động.</w:t>
      </w:r>
    </w:p>
    <w:p w14:paraId="6136C55C" w14:textId="77777777" w:rsidR="001164EC" w:rsidRPr="00D30192" w:rsidRDefault="001164EC" w:rsidP="001164EC">
      <w:pPr>
        <w:shd w:val="clear" w:color="auto" w:fill="FFFFFF"/>
        <w:spacing w:after="150" w:line="160" w:lineRule="atLeast"/>
        <w:contextualSpacing/>
        <w:rPr>
          <w:rFonts w:eastAsia="Times New Roman"/>
        </w:rPr>
      </w:pPr>
      <w:r w:rsidRPr="00D30192">
        <w:rPr>
          <w:rFonts w:eastAsia="Times New Roman"/>
        </w:rPr>
        <w:t>- Giáo dục trẻ yêu quê hương, đất nước, kính trọng các vị anh hùng dân tộc  </w:t>
      </w:r>
    </w:p>
    <w:p w14:paraId="0D3E5096" w14:textId="77777777" w:rsidR="001164EC" w:rsidRPr="00D30192" w:rsidRDefault="001164EC" w:rsidP="001164EC">
      <w:pPr>
        <w:shd w:val="clear" w:color="auto" w:fill="FFFFFF"/>
        <w:spacing w:after="150" w:line="160" w:lineRule="atLeast"/>
        <w:contextualSpacing/>
        <w:rPr>
          <w:rFonts w:eastAsia="Times New Roman"/>
        </w:rPr>
      </w:pPr>
      <w:r w:rsidRPr="00D30192">
        <w:rPr>
          <w:rFonts w:eastAsia="Times New Roman"/>
          <w:b/>
          <w:bCs/>
        </w:rPr>
        <w:t>2. Chuẩn bị</w:t>
      </w:r>
    </w:p>
    <w:p w14:paraId="2AA64F21" w14:textId="77777777" w:rsidR="001164EC" w:rsidRPr="00D30192" w:rsidRDefault="001164EC" w:rsidP="001164EC">
      <w:pPr>
        <w:shd w:val="clear" w:color="auto" w:fill="FFFFFF"/>
        <w:spacing w:after="150" w:line="160" w:lineRule="atLeast"/>
        <w:contextualSpacing/>
        <w:rPr>
          <w:rFonts w:eastAsia="Times New Roman"/>
        </w:rPr>
      </w:pPr>
      <w:r w:rsidRPr="00D30192">
        <w:rPr>
          <w:rFonts w:eastAsia="Times New Roman"/>
        </w:rPr>
        <w:t xml:space="preserve">* </w:t>
      </w:r>
      <w:r w:rsidRPr="00D30192">
        <w:rPr>
          <w:rFonts w:eastAsia="Times New Roman"/>
          <w:b/>
          <w:bCs/>
        </w:rPr>
        <w:t>Đồ dùng của cô.</w:t>
      </w:r>
    </w:p>
    <w:p w14:paraId="49366726" w14:textId="77777777" w:rsidR="001164EC" w:rsidRPr="00D30192" w:rsidRDefault="001164EC" w:rsidP="001164EC">
      <w:pPr>
        <w:shd w:val="clear" w:color="auto" w:fill="FFFFFF"/>
        <w:spacing w:after="150" w:line="160" w:lineRule="atLeast"/>
        <w:contextualSpacing/>
        <w:rPr>
          <w:rFonts w:eastAsia="Times New Roman"/>
        </w:rPr>
      </w:pPr>
      <w:r w:rsidRPr="00D30192">
        <w:rPr>
          <w:rFonts w:eastAsia="Times New Roman"/>
        </w:rPr>
        <w:t>- Nhạc bài hát các bài hát trong chủ đề: Quê hương tươi đẹp, nhạc nền kể truyện</w:t>
      </w:r>
    </w:p>
    <w:p w14:paraId="4720058E" w14:textId="77777777" w:rsidR="001164EC" w:rsidRPr="00D30192" w:rsidRDefault="001164EC" w:rsidP="001164EC">
      <w:pPr>
        <w:shd w:val="clear" w:color="auto" w:fill="FFFFFF"/>
        <w:spacing w:after="150" w:line="160" w:lineRule="atLeast"/>
        <w:contextualSpacing/>
        <w:rPr>
          <w:rFonts w:eastAsia="Times New Roman"/>
        </w:rPr>
      </w:pPr>
      <w:r w:rsidRPr="00D30192">
        <w:rPr>
          <w:rFonts w:eastAsia="Times New Roman"/>
        </w:rPr>
        <w:t>- Máy chiếu, hình ảnh minh họa Powerpoint truyện “Sự tích hồ Gươm”</w:t>
      </w:r>
    </w:p>
    <w:p w14:paraId="3281EFE1" w14:textId="77777777" w:rsidR="001164EC" w:rsidRPr="00D30192" w:rsidRDefault="001164EC" w:rsidP="001164EC">
      <w:pPr>
        <w:shd w:val="clear" w:color="auto" w:fill="FFFFFF"/>
        <w:spacing w:after="150" w:line="160" w:lineRule="atLeast"/>
        <w:contextualSpacing/>
        <w:rPr>
          <w:rFonts w:eastAsia="Times New Roman"/>
        </w:rPr>
      </w:pPr>
      <w:r w:rsidRPr="00D30192">
        <w:rPr>
          <w:rFonts w:eastAsia="Times New Roman"/>
          <w:b/>
          <w:bCs/>
        </w:rPr>
        <w:t>* Đồ dùng của trẻ</w:t>
      </w:r>
    </w:p>
    <w:p w14:paraId="3DDC55AB" w14:textId="77777777" w:rsidR="001164EC" w:rsidRPr="00D30192" w:rsidRDefault="001164EC" w:rsidP="001164EC">
      <w:pPr>
        <w:shd w:val="clear" w:color="auto" w:fill="FFFFFF"/>
        <w:spacing w:after="120" w:line="160" w:lineRule="atLeast"/>
        <w:contextualSpacing/>
        <w:jc w:val="both"/>
        <w:rPr>
          <w:rFonts w:eastAsia="Times New Roman"/>
        </w:rPr>
      </w:pPr>
      <w:r w:rsidRPr="00D30192">
        <w:rPr>
          <w:rFonts w:eastAsia="Times New Roman"/>
          <w:shd w:val="clear" w:color="auto" w:fill="FFFFFF"/>
        </w:rPr>
        <w:t>- Chỗ ngồi phù hợp cho trẻ</w:t>
      </w:r>
    </w:p>
    <w:p w14:paraId="48CF4D2C" w14:textId="77777777" w:rsidR="001164EC" w:rsidRPr="00D30192" w:rsidRDefault="001164EC" w:rsidP="001164EC">
      <w:pPr>
        <w:shd w:val="clear" w:color="auto" w:fill="FFFFFF"/>
        <w:spacing w:after="120" w:line="160" w:lineRule="atLeast"/>
        <w:contextualSpacing/>
        <w:jc w:val="both"/>
        <w:rPr>
          <w:rFonts w:eastAsia="Times New Roman"/>
          <w:shd w:val="clear" w:color="auto" w:fill="FFFFFF"/>
        </w:rPr>
      </w:pPr>
      <w:r w:rsidRPr="00D30192">
        <w:rPr>
          <w:rFonts w:eastAsia="Times New Roman"/>
          <w:shd w:val="clear" w:color="auto" w:fill="FFFFFF"/>
        </w:rPr>
        <w:t>- Trang phục gọn gàng, tâm thế sẵn sàng tham gia hoạt động</w:t>
      </w:r>
    </w:p>
    <w:p w14:paraId="53D078D6" w14:textId="77777777" w:rsidR="001164EC" w:rsidRPr="00D30192" w:rsidRDefault="001164EC" w:rsidP="001164EC">
      <w:pPr>
        <w:shd w:val="clear" w:color="auto" w:fill="FFFFFF"/>
        <w:spacing w:after="120" w:line="160" w:lineRule="atLeast"/>
        <w:contextualSpacing/>
        <w:jc w:val="both"/>
        <w:rPr>
          <w:rFonts w:eastAsia="Times New Roman"/>
          <w:shd w:val="clear" w:color="auto" w:fill="FFFFFF"/>
        </w:rPr>
      </w:pPr>
      <w:r w:rsidRPr="00D30192">
        <w:rPr>
          <w:rFonts w:eastAsia="Times New Roman"/>
          <w:shd w:val="clear" w:color="auto" w:fill="FFFFFF"/>
        </w:rPr>
        <w:t>- Nội dung tích hợp: Âm nhạc, thể dục</w:t>
      </w:r>
    </w:p>
    <w:p w14:paraId="7FB87A23" w14:textId="77777777" w:rsidR="001164EC" w:rsidRPr="00D30192" w:rsidRDefault="001164EC" w:rsidP="001164EC">
      <w:pPr>
        <w:shd w:val="clear" w:color="auto" w:fill="FFFFFF"/>
        <w:spacing w:after="120" w:line="160" w:lineRule="atLeast"/>
        <w:contextualSpacing/>
        <w:jc w:val="both"/>
        <w:rPr>
          <w:rFonts w:eastAsia="Times New Roman"/>
        </w:rPr>
      </w:pPr>
      <w:r w:rsidRPr="00D30192">
        <w:rPr>
          <w:rFonts w:eastAsia="Times New Roman"/>
          <w:shd w:val="clear" w:color="auto" w:fill="FFFFFF"/>
        </w:rPr>
        <w:t>- phương pháp: Đàm thoại, thực hành, dùng lời</w:t>
      </w:r>
    </w:p>
    <w:p w14:paraId="63328D18" w14:textId="77777777" w:rsidR="001164EC" w:rsidRPr="00D30192" w:rsidRDefault="001164EC" w:rsidP="001164EC">
      <w:pPr>
        <w:shd w:val="clear" w:color="auto" w:fill="FFFFFF"/>
        <w:spacing w:after="120" w:line="160" w:lineRule="atLeast"/>
        <w:contextualSpacing/>
        <w:jc w:val="both"/>
        <w:rPr>
          <w:rFonts w:eastAsia="Times New Roman"/>
        </w:rPr>
      </w:pPr>
      <w:r w:rsidRPr="00D30192">
        <w:rPr>
          <w:rFonts w:eastAsia="Times New Roman"/>
          <w:b/>
        </w:rPr>
        <w:t>3</w:t>
      </w:r>
      <w:r w:rsidRPr="00D30192">
        <w:rPr>
          <w:rFonts w:eastAsia="Times New Roman"/>
          <w:b/>
          <w:bCs/>
          <w:shd w:val="clear" w:color="auto" w:fill="FFFFFF"/>
        </w:rPr>
        <w:t>. Tiến trình tổ chức hoạt động</w:t>
      </w:r>
    </w:p>
    <w:p w14:paraId="255BBFA4"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b/>
          <w:bCs/>
        </w:rPr>
        <w:t xml:space="preserve">* Hoạt động 1: Gây hứng thú </w:t>
      </w:r>
    </w:p>
    <w:p w14:paraId="4BD3BBF6"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rPr>
        <w:t>- Chào mừng các con đến với giờ “Kể truyện Bé nghe” ngày hôm nay</w:t>
      </w:r>
    </w:p>
    <w:p w14:paraId="14DEADDA"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rPr>
        <w:t>- Cô giới thiệu khách</w:t>
      </w:r>
    </w:p>
    <w:p w14:paraId="3DC043BC"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Cô dẫn dắt trẻ đến với hình ảnh Hồ Gươm.</w:t>
      </w:r>
    </w:p>
    <w:p w14:paraId="13F35E56"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Trò truyện:</w:t>
      </w:r>
    </w:p>
    <w:p w14:paraId="7A76D750"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lastRenderedPageBreak/>
        <w:t>- Các con có biết đây là ở đâu không?</w:t>
      </w:r>
    </w:p>
    <w:p w14:paraId="3C2F229B"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À đúng rồi đây là Hồ Gươm đấy. Các con đã đến Hồ Gươm bao giờ chưa?</w:t>
      </w:r>
    </w:p>
    <w:p w14:paraId="774F689A"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Con thấy quang cảnh nơi đây như thế nào?</w:t>
      </w:r>
    </w:p>
    <w:p w14:paraId="3C6CC30C"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Khi có dịp được đến nơi đây thì chúng mình phải làm gì để quang cảnh nơi đây luôn sạch đẹp?</w:t>
      </w:r>
    </w:p>
    <w:p w14:paraId="33837ACD"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Các con có biết vì sao lại gọi là Hồ Gươm không?</w:t>
      </w:r>
    </w:p>
    <w:p w14:paraId="560AE356"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rPr>
        <w:t>- Để biết được vì sao lại gọi là Hồ Gươm thì </w:t>
      </w:r>
      <w:r w:rsidRPr="00D30192">
        <w:rPr>
          <w:rFonts w:eastAsia="Times New Roman"/>
          <w:shd w:val="clear" w:color="auto" w:fill="FFFFFF"/>
        </w:rPr>
        <w:t>giờ “Kể truyện bé nghe ngày hôm nay sẽ giúp các con giải đáp qua câu truyện “Sự tích Hồ Gươm”.</w:t>
      </w:r>
    </w:p>
    <w:p w14:paraId="7AC0446A"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b/>
          <w:bCs/>
        </w:rPr>
        <w:t xml:space="preserve">* Hoạt động 2: Bài mới </w:t>
      </w:r>
    </w:p>
    <w:p w14:paraId="3D0D7F1C"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b/>
          <w:bCs/>
        </w:rPr>
        <w:t>* Cô kể truyện diễn cảm:</w:t>
      </w:r>
    </w:p>
    <w:p w14:paraId="49D21E87"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b/>
          <w:bCs/>
        </w:rPr>
        <w:t>- Lần 1:</w:t>
      </w:r>
      <w:r w:rsidRPr="00D30192">
        <w:rPr>
          <w:rFonts w:eastAsia="Times New Roman"/>
        </w:rPr>
        <w:t> Kể truyện diễn cảm kết hợp cử chỉ, điệu bộ</w:t>
      </w:r>
    </w:p>
    <w:p w14:paraId="1CE9F437"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rPr>
        <w:t>- Cô vừa kể cho lớp mình nghe câu truyện gì?</w:t>
      </w:r>
    </w:p>
    <w:p w14:paraId="564AAD48"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rPr>
        <w:t>- Giảng nội dung: Truyện kể về vị anh hùng dân tộc Lê Lợi và nghĩa quân nhờ có gươm thần mà Long Quân cho mượn đã đánh đuổi được giặc Minh, nhân dân ta được sống trong cảnh bình yên và hạnh phúc. Để ghi nhớ công ơn của Long Quân vua Lê Lợi đã đổi tên hồ Tả Vọng thành hồ Hoàn Kiếm, hay còn gọi là Hồ Gươm.</w:t>
      </w:r>
      <w:r w:rsidRPr="00D30192">
        <w:rPr>
          <w:rFonts w:eastAsia="Times New Roman"/>
          <w:b/>
          <w:bCs/>
        </w:rPr>
        <w:t> </w:t>
      </w:r>
    </w:p>
    <w:p w14:paraId="09E6920E"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rPr>
        <w:t>- </w:t>
      </w:r>
      <w:r w:rsidRPr="00D30192">
        <w:rPr>
          <w:rFonts w:eastAsia="Times New Roman"/>
          <w:b/>
          <w:bCs/>
        </w:rPr>
        <w:t>Lần 2: Cô kể diễn cảm kết hợp xem slide trên màn hình</w:t>
      </w:r>
    </w:p>
    <w:p w14:paraId="6D7DCFF7"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rPr>
        <w:t>- Bây giờ, để hiểu sâu sắc hơn nội dung câu truyện này các con hãy chú ý lắng nghe các câu hỏi và trả lời câu hỏi xem ai là thông minh nhất và nhớ câu truyện nhất lớp mình nhé!</w:t>
      </w:r>
    </w:p>
    <w:p w14:paraId="0EA02F5E"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rPr>
        <w:t>- Các con đã sẵn sàng chưa nào?</w:t>
      </w:r>
    </w:p>
    <w:p w14:paraId="3245EDB6"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b/>
          <w:bCs/>
        </w:rPr>
        <w:t>* Hoạt động 3: Đàm thoại, trích dẫn và giảng giải làm rõ nội dung câu truyện</w:t>
      </w:r>
    </w:p>
    <w:p w14:paraId="3FBD1A50"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rPr>
        <w:t>- Trong câu truyện có những nhân vật nào?</w:t>
      </w:r>
    </w:p>
    <w:p w14:paraId="54A73592"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rPr>
        <w:t>- Ai là người đã đứng lên chiêu mộ binh sĩ đánh đuổi giặc Minh?</w:t>
      </w:r>
      <w:r w:rsidRPr="00D30192">
        <w:rPr>
          <w:rFonts w:eastAsia="Times New Roman"/>
          <w:shd w:val="clear" w:color="auto" w:fill="FFFFFF"/>
        </w:rPr>
        <w:t>”</w:t>
      </w:r>
    </w:p>
    <w:p w14:paraId="2DBEF8F5"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shd w:val="clear" w:color="auto" w:fill="FFFFFF"/>
        </w:rPr>
        <w:t>- Khi kéo lưới lên thì thấy có gì trong lưới?</w:t>
      </w:r>
    </w:p>
    <w:p w14:paraId="12619D75"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shd w:val="clear" w:color="auto" w:fill="FFFFFF"/>
        </w:rPr>
        <w:t>- Đố các con biết ai đã cho Lê Lợi mượn gươm để giết giặc Minh?</w:t>
      </w:r>
    </w:p>
    <w:p w14:paraId="45E24BCC"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shd w:val="clear" w:color="auto" w:fill="FFFFFF"/>
        </w:rPr>
        <w:t>- Các con có biết “thanh bình” nghĩa là gì không?</w:t>
      </w:r>
    </w:p>
    <w:p w14:paraId="1582B717"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shd w:val="clear" w:color="auto" w:fill="FFFFFF"/>
        </w:rPr>
        <w:t>- Cô giải thích từ khó “Thanh bình”: nghĩa là sống trong cảnh hòa bình, không có chiến tranh đấy các con ạ.</w:t>
      </w:r>
    </w:p>
    <w:p w14:paraId="52B6A8FF" w14:textId="77777777" w:rsidR="001164EC" w:rsidRPr="00D30192" w:rsidRDefault="001164EC" w:rsidP="001164EC">
      <w:pPr>
        <w:shd w:val="clear" w:color="auto" w:fill="FFFFFF"/>
        <w:spacing w:after="165" w:line="160" w:lineRule="atLeast"/>
        <w:ind w:hanging="72"/>
        <w:contextualSpacing/>
        <w:jc w:val="both"/>
        <w:rPr>
          <w:rFonts w:eastAsia="Times New Roman"/>
        </w:rPr>
      </w:pPr>
      <w:r w:rsidRPr="00D30192">
        <w:rPr>
          <w:rFonts w:eastAsia="Times New Roman"/>
          <w:shd w:val="clear" w:color="auto" w:fill="FFFFFF"/>
        </w:rPr>
        <w:t>- Sau khi Lê Lợi chiến thắng giặc Minh, Long Quân đã sai ai đi đòi lại gươm thần? Và đòi ở đâu?</w:t>
      </w:r>
    </w:p>
    <w:p w14:paraId="447E2EF4"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Vì sao vua Lê Lợi đổi tên hồ Hồ Tả Vọng thành hồ Hoàn Kiếm?</w:t>
      </w:r>
    </w:p>
    <w:p w14:paraId="37DC2B32"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rPr>
        <w:t>- Các con ạ, câu truyện “Sự tích Hồ Gươm kể về câu truyện kể về vị anh hùng dân tộc Lê Lợi và nghĩa quân nhờ có gươm thần mà Long Quân cho mượn đã đánh đuổi được giặc Minh, nhân dân ta được sống trong cảnh bình yên và hạnh phúc. Để ghi nhớ công ơn của Long Quân cho mượn gươm thần, vua Lê Lợi đã đổi tên hồ Tả Vọng thành hồ Hoàn Kiếm, hay còn gọi là Hồ Gươm</w:t>
      </w:r>
    </w:p>
    <w:p w14:paraId="1471EDDD"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Qua câu truyện con thích nhất nhân vật nào? Vì sao?</w:t>
      </w:r>
    </w:p>
    <w:p w14:paraId="71BF02CF"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Vậy các con còn nhỏ phải làm gì để thể hiện tình yêu quê hương, đất nước và nhớ ơn những vị anh hùng dân tộc?</w:t>
      </w:r>
    </w:p>
    <w:p w14:paraId="47DBC2FF"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lastRenderedPageBreak/>
        <w:t>=&gt;</w:t>
      </w:r>
      <w:r w:rsidRPr="00D30192">
        <w:rPr>
          <w:rFonts w:eastAsia="Times New Roman"/>
          <w:b/>
          <w:bCs/>
          <w:shd w:val="clear" w:color="auto" w:fill="FFFFFF"/>
        </w:rPr>
        <w:t>Giáo dục</w:t>
      </w:r>
      <w:r w:rsidRPr="00D30192">
        <w:rPr>
          <w:rFonts w:eastAsia="Times New Roman"/>
          <w:shd w:val="clear" w:color="auto" w:fill="FFFFFF"/>
        </w:rPr>
        <w:t>: Các con ạ trong cuộc sống khi được người khác giúp đỡ các con phải biết cảm ơn và thông qua câu truyện này chúng mình hãy yêu quê hương, đất nước biết ơn những vị ạnh hùng dân tộc. Và các con còn nhỏ phải chăm ngoan, học giỏi vâng lời cô giáo, ông bà cha mẹ để sau này trưởng thành chúng mình trở thành những công dân có ích mạnh khỏe để xây dựng quê hương, đất nước mình thêm giàu đẹp hơn các con đồng ý không?</w:t>
      </w:r>
    </w:p>
    <w:p w14:paraId="54D49DF5"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 Vừa rồi các con đã trả lời các câu hỏi rất xuất sắc. Cô khen tất cả các con.</w:t>
      </w:r>
    </w:p>
    <w:p w14:paraId="7BBC9A5D" w14:textId="77777777" w:rsidR="001164EC" w:rsidRPr="00D30192" w:rsidRDefault="001164EC" w:rsidP="001164EC">
      <w:pPr>
        <w:shd w:val="clear" w:color="auto" w:fill="FFFFFF"/>
        <w:spacing w:after="150" w:line="160" w:lineRule="atLeast"/>
        <w:contextualSpacing/>
        <w:jc w:val="both"/>
        <w:rPr>
          <w:rFonts w:eastAsia="Times New Roman"/>
          <w:b/>
          <w:bCs/>
        </w:rPr>
      </w:pPr>
      <w:r w:rsidRPr="00D30192">
        <w:rPr>
          <w:rFonts w:eastAsia="Times New Roman"/>
          <w:b/>
          <w:bCs/>
        </w:rPr>
        <w:t>* Hoạt động 3: Bé lamg nghệ sỹ</w:t>
      </w:r>
    </w:p>
    <w:p w14:paraId="0D7AE43D" w14:textId="77777777" w:rsidR="001164EC" w:rsidRPr="00D30192" w:rsidRDefault="001164EC" w:rsidP="001164EC">
      <w:pPr>
        <w:shd w:val="clear" w:color="auto" w:fill="FFFFFF"/>
        <w:spacing w:after="150" w:line="160" w:lineRule="atLeast"/>
        <w:contextualSpacing/>
        <w:jc w:val="both"/>
        <w:rPr>
          <w:rFonts w:eastAsia="Times New Roman"/>
          <w:b/>
          <w:bCs/>
        </w:rPr>
      </w:pPr>
      <w:r w:rsidRPr="00D30192">
        <w:rPr>
          <w:rFonts w:eastAsia="Times New Roman"/>
          <w:b/>
          <w:bCs/>
        </w:rPr>
        <w:t xml:space="preserve">- Lần 1: </w:t>
      </w:r>
      <w:r w:rsidRPr="00D30192">
        <w:rPr>
          <w:rFonts w:eastAsia="Times New Roman"/>
        </w:rPr>
        <w:t>Cho 2 trẻ lên cùng nhau kể lại câu chuyện</w:t>
      </w:r>
    </w:p>
    <w:p w14:paraId="3E92B4C7"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b/>
          <w:bCs/>
        </w:rPr>
        <w:t xml:space="preserve">- Lần 2: </w:t>
      </w:r>
      <w:r w:rsidRPr="00D30192">
        <w:rPr>
          <w:rFonts w:eastAsia="Times New Roman"/>
        </w:rPr>
        <w:t>Cô cho trẻ lên đóng kịch theo câu chuyện</w:t>
      </w:r>
    </w:p>
    <w:p w14:paraId="1D2E0E1D"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rPr>
        <w:t>- trẻ chơi, cô bao quát, gợi ý, tuyên dương kịp thời.</w:t>
      </w:r>
    </w:p>
    <w:p w14:paraId="0AE01D85" w14:textId="77777777" w:rsidR="001164EC" w:rsidRPr="00D30192" w:rsidRDefault="001164EC" w:rsidP="001164EC">
      <w:pPr>
        <w:shd w:val="clear" w:color="auto" w:fill="FFFFFF"/>
        <w:spacing w:after="150" w:line="160" w:lineRule="atLeast"/>
        <w:contextualSpacing/>
        <w:jc w:val="both"/>
        <w:rPr>
          <w:rFonts w:eastAsia="Times New Roman"/>
        </w:rPr>
      </w:pPr>
      <w:r w:rsidRPr="00D30192">
        <w:rPr>
          <w:rFonts w:eastAsia="Times New Roman"/>
          <w:b/>
          <w:bCs/>
        </w:rPr>
        <w:t>* Kết thúc hoạt động</w:t>
      </w:r>
      <w:r w:rsidRPr="00D30192">
        <w:rPr>
          <w:rFonts w:eastAsia="Times New Roman"/>
        </w:rPr>
        <w:t>: Hát: Yêu hà Nội</w:t>
      </w:r>
    </w:p>
    <w:p w14:paraId="52D92685" w14:textId="77777777" w:rsidR="001164EC" w:rsidRPr="00D30192" w:rsidRDefault="001164EC" w:rsidP="001164EC">
      <w:pPr>
        <w:shd w:val="clear" w:color="auto" w:fill="FFFFFF"/>
        <w:spacing w:after="165" w:line="160" w:lineRule="atLeast"/>
        <w:contextualSpacing/>
        <w:jc w:val="both"/>
        <w:rPr>
          <w:rFonts w:eastAsia="Times New Roman"/>
        </w:rPr>
      </w:pPr>
      <w:r w:rsidRPr="00D30192">
        <w:rPr>
          <w:rFonts w:eastAsia="Times New Roman"/>
          <w:shd w:val="clear" w:color="auto" w:fill="FFFFFF"/>
        </w:rPr>
        <w:t>Nhận xét, tuyên dương và chuyển hoạt động.</w:t>
      </w:r>
    </w:p>
    <w:p w14:paraId="2E7BFE38" w14:textId="6FA7A6C9" w:rsidR="00D94EFB" w:rsidRDefault="00D94EFB" w:rsidP="001164EC">
      <w:pPr>
        <w:spacing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28164" w14:textId="77777777" w:rsidR="008C04BA" w:rsidRDefault="008C04BA" w:rsidP="00B062F8">
      <w:pPr>
        <w:spacing w:after="0" w:line="240" w:lineRule="auto"/>
      </w:pPr>
      <w:r>
        <w:separator/>
      </w:r>
    </w:p>
  </w:endnote>
  <w:endnote w:type="continuationSeparator" w:id="0">
    <w:p w14:paraId="1F4D6E73" w14:textId="77777777" w:rsidR="008C04BA" w:rsidRDefault="008C04BA"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39BC6" w14:textId="77777777" w:rsidR="008C04BA" w:rsidRDefault="008C04BA" w:rsidP="00B062F8">
      <w:pPr>
        <w:spacing w:after="0" w:line="240" w:lineRule="auto"/>
      </w:pPr>
      <w:r>
        <w:separator/>
      </w:r>
    </w:p>
  </w:footnote>
  <w:footnote w:type="continuationSeparator" w:id="0">
    <w:p w14:paraId="45F0B294" w14:textId="77777777" w:rsidR="008C04BA" w:rsidRDefault="008C04BA"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164EC"/>
    <w:rsid w:val="001236CB"/>
    <w:rsid w:val="00230B07"/>
    <w:rsid w:val="003F6D5D"/>
    <w:rsid w:val="00404BF8"/>
    <w:rsid w:val="00451644"/>
    <w:rsid w:val="00471660"/>
    <w:rsid w:val="00584282"/>
    <w:rsid w:val="0073462E"/>
    <w:rsid w:val="00776957"/>
    <w:rsid w:val="00784E4F"/>
    <w:rsid w:val="008C04BA"/>
    <w:rsid w:val="009D2204"/>
    <w:rsid w:val="00A70462"/>
    <w:rsid w:val="00B062F8"/>
    <w:rsid w:val="00B646F9"/>
    <w:rsid w:val="00C635E9"/>
    <w:rsid w:val="00C85150"/>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2026-09-12T13:28:00Z</dcterms:created>
  <dcterms:modified xsi:type="dcterms:W3CDTF">2026-09-12T13:28:00Z</dcterms:modified>
</cp:coreProperties>
</file>